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EB" w:rsidRDefault="00635E5A" w:rsidP="00881151">
      <w:pPr>
        <w:jc w:val="center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t xml:space="preserve">Λίγα λόγια για τη λειτουργία του Ολοήμερου </w:t>
      </w:r>
    </w:p>
    <w:p w:rsidR="00881151" w:rsidRDefault="00EF58DA" w:rsidP="00881151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Μπορείτε </w:t>
      </w:r>
      <w:r w:rsidR="00881151">
        <w:rPr>
          <w:rFonts w:cstheme="minorHAnsi"/>
          <w:sz w:val="24"/>
          <w:szCs w:val="24"/>
        </w:rPr>
        <w:t xml:space="preserve">να έχετε </w:t>
      </w:r>
      <w:r>
        <w:rPr>
          <w:rFonts w:cstheme="minorHAnsi"/>
          <w:sz w:val="24"/>
          <w:szCs w:val="24"/>
        </w:rPr>
        <w:t xml:space="preserve">το τάπερ με το φαγητό των παιδιών </w:t>
      </w:r>
      <w:r w:rsidR="00881151">
        <w:rPr>
          <w:rFonts w:cstheme="minorHAnsi"/>
          <w:sz w:val="24"/>
          <w:szCs w:val="24"/>
        </w:rPr>
        <w:t>σε μία μικρή ισοθερμική τσάντα φαγητού</w:t>
      </w:r>
      <w:r w:rsidR="005431D1">
        <w:rPr>
          <w:rFonts w:cstheme="minorHAnsi"/>
          <w:sz w:val="24"/>
          <w:szCs w:val="24"/>
        </w:rPr>
        <w:t xml:space="preserve"> ή σε μία σακούλα</w:t>
      </w:r>
      <w:r w:rsidR="00881151">
        <w:rPr>
          <w:rFonts w:cstheme="minorHAnsi"/>
          <w:sz w:val="24"/>
          <w:szCs w:val="24"/>
        </w:rPr>
        <w:t xml:space="preserve">. </w:t>
      </w:r>
      <w:r w:rsidR="005431D1">
        <w:rPr>
          <w:rFonts w:cstheme="minorHAnsi"/>
          <w:sz w:val="24"/>
          <w:szCs w:val="24"/>
        </w:rPr>
        <w:t>Είναι απαραίτητο το όνομα του παιδιού να είναι γραμμένο πάνω στο τσαντάκι (ή σακούλα) αλλά και στο τάπερ του παιδιού (</w:t>
      </w:r>
      <w:r w:rsidR="007D64BC">
        <w:rPr>
          <w:rFonts w:cstheme="minorHAnsi"/>
          <w:sz w:val="24"/>
          <w:szCs w:val="24"/>
        </w:rPr>
        <w:t xml:space="preserve">και </w:t>
      </w:r>
      <w:r w:rsidR="005431D1">
        <w:rPr>
          <w:rFonts w:cstheme="minorHAnsi"/>
          <w:sz w:val="24"/>
          <w:szCs w:val="24"/>
        </w:rPr>
        <w:t xml:space="preserve">πάνω στο καπάκι και στο πλάι από το τάπερ), προκειμένου να αποφευχθεί κάποιο λάθος. </w:t>
      </w:r>
    </w:p>
    <w:p w:rsidR="00881151" w:rsidRDefault="005431D1" w:rsidP="00881151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Τα παιδιά στρώνουν στο τραπέζι τη πετσετούλα που χρησιμοποιούν στο πρωινό τους.</w:t>
      </w:r>
    </w:p>
    <w:p w:rsidR="005431D1" w:rsidRDefault="005431D1" w:rsidP="00881151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Είναι απαραίτητο μέσα στο τσαντάκι να υπάρχουν πιρουνάκι και κουταλάκι.</w:t>
      </w:r>
    </w:p>
    <w:p w:rsidR="005431D1" w:rsidRDefault="005431D1" w:rsidP="00881151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Είναι καλό να ενημερώνετε το παιδί για το είδος του φαγητού που έχει.</w:t>
      </w:r>
      <w:r w:rsidR="00EF58DA">
        <w:rPr>
          <w:rFonts w:cstheme="minorHAnsi"/>
          <w:sz w:val="24"/>
          <w:szCs w:val="24"/>
        </w:rPr>
        <w:t xml:space="preserve"> Επιπλέον</w:t>
      </w:r>
      <w:r w:rsidR="00635E5A">
        <w:rPr>
          <w:rFonts w:cstheme="minorHAnsi"/>
          <w:sz w:val="24"/>
          <w:szCs w:val="24"/>
        </w:rPr>
        <w:t>,</w:t>
      </w:r>
      <w:r w:rsidR="00EF58DA">
        <w:rPr>
          <w:rFonts w:cstheme="minorHAnsi"/>
          <w:sz w:val="24"/>
          <w:szCs w:val="24"/>
        </w:rPr>
        <w:t xml:space="preserve"> είναι προτιμότερο να υπάρχει μία επιλογή φαγητού που του αρέσει αλλά πάντα στα πλαίσια της υγιεινής διατροφής.</w:t>
      </w:r>
    </w:p>
    <w:p w:rsidR="00635E5A" w:rsidRDefault="005431D1" w:rsidP="00881151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926443">
        <w:rPr>
          <w:rFonts w:cstheme="minorHAnsi"/>
          <w:sz w:val="24"/>
          <w:szCs w:val="24"/>
        </w:rPr>
        <w:t xml:space="preserve">Για την ώρα της χαλάρωσης θα χρειαστεί να φέρετε για τον πρώτο καιρό δύο </w:t>
      </w:r>
      <w:proofErr w:type="spellStart"/>
      <w:r w:rsidR="00926443">
        <w:rPr>
          <w:rFonts w:cstheme="minorHAnsi"/>
          <w:sz w:val="24"/>
          <w:szCs w:val="24"/>
        </w:rPr>
        <w:t>σεντονάκια</w:t>
      </w:r>
      <w:proofErr w:type="spellEnd"/>
      <w:r w:rsidR="00926443">
        <w:rPr>
          <w:rFonts w:cstheme="minorHAnsi"/>
          <w:sz w:val="24"/>
          <w:szCs w:val="24"/>
        </w:rPr>
        <w:t xml:space="preserve">, τα οποία θα τα έχετε σε μία σακούλα ή τσάντα, όπου απαραίτητα θα έχει γραφτεί το όνομα των παιδιών. Αργότερα, με την αλλαγή του καιρού, μπορείτε να φέρετε έναν μικρό υπνόσακο ή μία μικρή </w:t>
      </w:r>
      <w:r w:rsidR="00926443">
        <w:rPr>
          <w:rFonts w:cstheme="minorHAnsi"/>
          <w:sz w:val="24"/>
          <w:szCs w:val="24"/>
          <w:lang w:val="en-US"/>
        </w:rPr>
        <w:t>fleece</w:t>
      </w:r>
      <w:r w:rsidR="00926443" w:rsidRPr="00926443">
        <w:rPr>
          <w:rFonts w:cstheme="minorHAnsi"/>
          <w:sz w:val="24"/>
          <w:szCs w:val="24"/>
        </w:rPr>
        <w:t xml:space="preserve"> </w:t>
      </w:r>
      <w:r w:rsidR="00926443">
        <w:rPr>
          <w:rFonts w:cstheme="minorHAnsi"/>
          <w:sz w:val="24"/>
          <w:szCs w:val="24"/>
        </w:rPr>
        <w:t xml:space="preserve">κουβέρτα  και ένα σεντόνι. </w:t>
      </w:r>
      <w:r w:rsidR="00D26FF7">
        <w:rPr>
          <w:rFonts w:cstheme="minorHAnsi"/>
          <w:sz w:val="24"/>
          <w:szCs w:val="24"/>
        </w:rPr>
        <w:t xml:space="preserve">Κάθε δεύτερη Παρασκευή τα παιδιά θα παίρνουν τα </w:t>
      </w:r>
      <w:proofErr w:type="spellStart"/>
      <w:r w:rsidR="00D26FF7">
        <w:rPr>
          <w:rFonts w:cstheme="minorHAnsi"/>
          <w:sz w:val="24"/>
          <w:szCs w:val="24"/>
        </w:rPr>
        <w:t>σεντονάκια</w:t>
      </w:r>
      <w:proofErr w:type="spellEnd"/>
      <w:r w:rsidR="00D26FF7">
        <w:rPr>
          <w:rFonts w:cstheme="minorHAnsi"/>
          <w:sz w:val="24"/>
          <w:szCs w:val="24"/>
        </w:rPr>
        <w:t xml:space="preserve"> (αργότερα κουβέρτα – σεντόνι ή υπνόσακο), προκειμένου να πλυθούν και θα τα επιστρέφετε τη Δευτέρα. </w:t>
      </w:r>
    </w:p>
    <w:p w:rsidR="005431D1" w:rsidRDefault="00926443" w:rsidP="00881151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Καλό είναι σε όλα τα προσωπικά αντικείμενα των παιδιών να είναι γραμμένο το όνομά τους με έναν ανεξίτηλο </w:t>
      </w:r>
      <w:r w:rsidR="0089785F">
        <w:rPr>
          <w:rFonts w:cstheme="minorHAnsi"/>
          <w:sz w:val="24"/>
          <w:szCs w:val="24"/>
        </w:rPr>
        <w:t>μ</w:t>
      </w:r>
      <w:r>
        <w:rPr>
          <w:rFonts w:cstheme="minorHAnsi"/>
          <w:sz w:val="24"/>
          <w:szCs w:val="24"/>
        </w:rPr>
        <w:t>αρκαδόρο</w:t>
      </w:r>
      <w:r w:rsidR="0089785F">
        <w:rPr>
          <w:rFonts w:cstheme="minorHAnsi"/>
          <w:sz w:val="24"/>
          <w:szCs w:val="24"/>
        </w:rPr>
        <w:t xml:space="preserve"> ή με μία αυτοκόλλητη ετικέτα</w:t>
      </w:r>
      <w:r w:rsidR="00C125DC">
        <w:rPr>
          <w:rFonts w:cstheme="minorHAnsi"/>
          <w:sz w:val="24"/>
          <w:szCs w:val="24"/>
        </w:rPr>
        <w:t>, καθώς μπορεί να ίδια</w:t>
      </w:r>
      <w:r w:rsidR="00D26FF7">
        <w:rPr>
          <w:rFonts w:cstheme="minorHAnsi"/>
          <w:sz w:val="24"/>
          <w:szCs w:val="24"/>
        </w:rPr>
        <w:t xml:space="preserve"> (ιδιαίτερα στα μπουφάν)</w:t>
      </w:r>
      <w:r w:rsidR="0089785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635E5A" w:rsidRDefault="00635E5A" w:rsidP="00881151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Η αποχώρηση των παιδιών θα γίνεται από την είσοδο </w:t>
      </w:r>
      <w:r w:rsidR="00517271">
        <w:rPr>
          <w:rFonts w:cstheme="minorHAnsi"/>
          <w:sz w:val="24"/>
          <w:szCs w:val="24"/>
        </w:rPr>
        <w:t>Αρριανού</w:t>
      </w:r>
      <w:r>
        <w:rPr>
          <w:rFonts w:cstheme="minorHAnsi"/>
          <w:sz w:val="24"/>
          <w:szCs w:val="24"/>
        </w:rPr>
        <w:t xml:space="preserve"> 16:00</w:t>
      </w:r>
      <w:r w:rsidR="00A7181F">
        <w:rPr>
          <w:rFonts w:cstheme="minorHAnsi"/>
          <w:sz w:val="24"/>
          <w:szCs w:val="24"/>
        </w:rPr>
        <w:t>.</w:t>
      </w:r>
    </w:p>
    <w:p w:rsidR="00A7181F" w:rsidRDefault="00A7181F" w:rsidP="00A7181F">
      <w:pPr>
        <w:pStyle w:val="a3"/>
        <w:ind w:left="360"/>
        <w:jc w:val="both"/>
        <w:rPr>
          <w:rFonts w:cstheme="minorHAnsi"/>
          <w:sz w:val="24"/>
          <w:szCs w:val="24"/>
        </w:rPr>
      </w:pPr>
    </w:p>
    <w:p w:rsidR="00A7181F" w:rsidRDefault="00261BF0" w:rsidP="00A7181F">
      <w:pPr>
        <w:pStyle w:val="a3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pict>
          <v:shape id="_x0000_i1025" type="#_x0000_t75" alt="ΝΗΠΙΑΓΩΓΕΙΟ ΑΓΙΟΥ ΓΕΩΡΓΙΟΥ ΠΥΡΓΟΥ |" style="width:24.25pt;height:24.25pt"/>
        </w:pict>
      </w:r>
      <w:r w:rsidR="00A7181F" w:rsidRPr="00A718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7181F">
        <w:rPr>
          <w:noProof/>
          <w:lang w:eastAsia="el-GR"/>
        </w:rPr>
        <w:drawing>
          <wp:inline distT="0" distB="0" distL="0" distR="0">
            <wp:extent cx="3805604" cy="2584743"/>
            <wp:effectExtent l="19050" t="0" r="4396" b="0"/>
            <wp:docPr id="2" name="Εικόνα 2" descr="C:\Users\User\Desktop\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0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583" cy="258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1F" w:rsidRDefault="00A7181F" w:rsidP="00A7181F">
      <w:pPr>
        <w:pStyle w:val="a3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7181F" w:rsidRDefault="00A7181F" w:rsidP="00A7181F">
      <w:pPr>
        <w:pStyle w:val="a3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7181F" w:rsidRDefault="00A7181F" w:rsidP="00A7181F">
      <w:pPr>
        <w:pStyle w:val="a3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7181F" w:rsidRDefault="00A7181F" w:rsidP="00A7181F">
      <w:pPr>
        <w:pStyle w:val="a3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7181F" w:rsidRDefault="00A7181F" w:rsidP="00A7181F">
      <w:pPr>
        <w:pStyle w:val="a3"/>
        <w:ind w:left="360"/>
        <w:jc w:val="both"/>
        <w:rPr>
          <w:rFonts w:cstheme="minorHAnsi"/>
          <w:sz w:val="24"/>
          <w:szCs w:val="24"/>
        </w:rPr>
      </w:pPr>
    </w:p>
    <w:p w:rsidR="00A7181F" w:rsidRDefault="00A7181F" w:rsidP="00A7181F">
      <w:pPr>
        <w:pStyle w:val="a3"/>
        <w:ind w:left="360"/>
        <w:jc w:val="both"/>
        <w:rPr>
          <w:rFonts w:cstheme="minorHAnsi"/>
          <w:sz w:val="24"/>
          <w:szCs w:val="24"/>
        </w:rPr>
      </w:pPr>
    </w:p>
    <w:p w:rsidR="00A7181F" w:rsidRDefault="00A7181F" w:rsidP="00A7181F">
      <w:pPr>
        <w:pStyle w:val="a3"/>
        <w:ind w:left="360"/>
        <w:jc w:val="both"/>
        <w:rPr>
          <w:rFonts w:cstheme="minorHAnsi"/>
          <w:sz w:val="24"/>
          <w:szCs w:val="24"/>
        </w:rPr>
      </w:pPr>
    </w:p>
    <w:p w:rsidR="00A7181F" w:rsidRPr="00A7181F" w:rsidRDefault="00A7181F" w:rsidP="00A7181F">
      <w:pPr>
        <w:pStyle w:val="a3"/>
        <w:ind w:left="360"/>
        <w:jc w:val="both"/>
        <w:rPr>
          <w:rFonts w:cstheme="minorHAnsi"/>
          <w:sz w:val="24"/>
          <w:szCs w:val="24"/>
        </w:rPr>
      </w:pPr>
    </w:p>
    <w:sectPr w:rsidR="00A7181F" w:rsidRPr="00A7181F" w:rsidSect="008F772E">
      <w:pgSz w:w="11906" w:h="16838"/>
      <w:pgMar w:top="1440" w:right="1800" w:bottom="1440" w:left="1800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D885"/>
      </v:shape>
    </w:pict>
  </w:numPicBullet>
  <w:abstractNum w:abstractNumId="0">
    <w:nsid w:val="01EA214B"/>
    <w:multiLevelType w:val="hybridMultilevel"/>
    <w:tmpl w:val="F45CF080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1151"/>
    <w:rsid w:val="000A5B3F"/>
    <w:rsid w:val="00100089"/>
    <w:rsid w:val="00261BF0"/>
    <w:rsid w:val="0034755C"/>
    <w:rsid w:val="0039573C"/>
    <w:rsid w:val="004E44EB"/>
    <w:rsid w:val="00517271"/>
    <w:rsid w:val="005431D1"/>
    <w:rsid w:val="00635E5A"/>
    <w:rsid w:val="007D64BC"/>
    <w:rsid w:val="008576D3"/>
    <w:rsid w:val="00881151"/>
    <w:rsid w:val="0089785F"/>
    <w:rsid w:val="008F772E"/>
    <w:rsid w:val="00926443"/>
    <w:rsid w:val="00A7181F"/>
    <w:rsid w:val="00C125DC"/>
    <w:rsid w:val="00D26FF7"/>
    <w:rsid w:val="00EF58DA"/>
    <w:rsid w:val="00F7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15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7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71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2023-09-06T20:41:00Z</dcterms:created>
  <dcterms:modified xsi:type="dcterms:W3CDTF">2023-09-09T05:48:00Z</dcterms:modified>
</cp:coreProperties>
</file>